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41" w:rsidRDefault="00194B24" w:rsidP="004B6A41">
      <w:pPr>
        <w:ind w:firstLine="5670"/>
        <w:rPr>
          <w:b/>
          <w:sz w:val="12"/>
        </w:rPr>
      </w:pPr>
      <w:bookmarkStart w:id="0" w:name="_GoBack"/>
      <w:bookmarkEnd w:id="0"/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89984" behindDoc="1" locked="0" layoutInCell="1" allowOverlap="1" wp14:anchorId="27DCC61E" wp14:editId="5BA944F0">
            <wp:simplePos x="0" y="0"/>
            <wp:positionH relativeFrom="column">
              <wp:posOffset>-152400</wp:posOffset>
            </wp:positionH>
            <wp:positionV relativeFrom="paragraph">
              <wp:posOffset>297180</wp:posOffset>
            </wp:positionV>
            <wp:extent cx="1358265" cy="1017759"/>
            <wp:effectExtent l="0" t="0" r="0" b="0"/>
            <wp:wrapNone/>
            <wp:docPr id="1" name="Obraz 1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D49" w:rsidRDefault="004B6A41" w:rsidP="004B6A41">
      <w:pPr>
        <w:ind w:firstLine="5670"/>
        <w:rPr>
          <w:b/>
          <w:sz w:val="12"/>
        </w:rPr>
      </w:pPr>
      <w:r>
        <w:rPr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119E5D36" wp14:editId="036AA40F">
            <wp:simplePos x="0" y="0"/>
            <wp:positionH relativeFrom="column">
              <wp:posOffset>5248275</wp:posOffset>
            </wp:positionH>
            <wp:positionV relativeFrom="paragraph">
              <wp:posOffset>102235</wp:posOffset>
            </wp:positionV>
            <wp:extent cx="688521" cy="8763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074">
        <w:rPr>
          <w:b/>
          <w:sz w:val="12"/>
        </w:rPr>
        <w:tab/>
      </w:r>
    </w:p>
    <w:p w:rsidR="00194B24" w:rsidRPr="00F46119" w:rsidRDefault="00194B24" w:rsidP="00177074">
      <w:pPr>
        <w:tabs>
          <w:tab w:val="left" w:pos="240"/>
          <w:tab w:val="left" w:pos="285"/>
        </w:tabs>
        <w:rPr>
          <w:b/>
          <w:sz w:val="12"/>
        </w:rPr>
      </w:pPr>
    </w:p>
    <w:p w:rsidR="00F64D49" w:rsidRDefault="00F64D49" w:rsidP="00F64D49">
      <w:pPr>
        <w:spacing w:after="0"/>
        <w:jc w:val="center"/>
        <w:rPr>
          <w:b/>
          <w:sz w:val="36"/>
        </w:rPr>
      </w:pPr>
      <w:r>
        <w:rPr>
          <w:b/>
          <w:sz w:val="36"/>
        </w:rPr>
        <w:t>BUDŻET OBYWATELSKI W PIASECZNIE</w:t>
      </w:r>
    </w:p>
    <w:p w:rsidR="00F64D49" w:rsidRPr="006C4BE1" w:rsidRDefault="00F64D49" w:rsidP="00F64D49">
      <w:pPr>
        <w:jc w:val="center"/>
        <w:rPr>
          <w:b/>
          <w:sz w:val="36"/>
        </w:rPr>
      </w:pPr>
      <w:r>
        <w:rPr>
          <w:b/>
          <w:sz w:val="36"/>
        </w:rPr>
        <w:t>LISTA POPARCIA</w:t>
      </w:r>
    </w:p>
    <w:p w:rsidR="00F64D49" w:rsidRDefault="00F64D49" w:rsidP="00F64D49">
      <w:pPr>
        <w:jc w:val="both"/>
      </w:pPr>
      <w:r>
        <w:t>Złożenie podpisu jest równoznaczne z wyrażeniem zgody na późniejszą zmianę projektu przez projektodawcę na zasadach określonych regulaminem przeprowadzania Budżetu Obywatelskiego w Piasecznie</w:t>
      </w:r>
      <w:r w:rsidR="005649A1">
        <w:t xml:space="preserve"> na </w:t>
      </w:r>
      <w:r w:rsidR="008268E5">
        <w:t>2023</w:t>
      </w:r>
      <w:r w:rsidR="005649A1">
        <w:t xml:space="preserve"> rok.</w:t>
      </w:r>
    </w:p>
    <w:p w:rsidR="00F64D49" w:rsidRDefault="00F64D49" w:rsidP="00F64D49">
      <w:pPr>
        <w:framePr w:hSpace="141" w:wrap="around" w:vAnchor="text" w:hAnchor="margin" w:y="2602"/>
        <w:spacing w:after="0"/>
      </w:pPr>
    </w:p>
    <w:p w:rsidR="00F64D49" w:rsidRDefault="00F64D49" w:rsidP="00F64D49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146050</wp:posOffset>
                </wp:positionV>
                <wp:extent cx="43815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ACC2CF" id="Prostokąt 2" o:spid="_x0000_s1026" style="position:absolute;margin-left:146.2pt;margin-top:11.5pt;width:34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F64D49" w:rsidRPr="00F64D49" w:rsidRDefault="00F64D49" w:rsidP="00F64D49">
      <w:r w:rsidRPr="00F64D49">
        <w:t xml:space="preserve">Imię i nazwisko Pomysłodawcy: </w:t>
      </w:r>
    </w:p>
    <w:p w:rsidR="00177074" w:rsidRDefault="00177074" w:rsidP="00F64D49">
      <w:r w:rsidRPr="00F64D49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D5C54" wp14:editId="550BD769">
                <wp:simplePos x="0" y="0"/>
                <wp:positionH relativeFrom="column">
                  <wp:posOffset>1028065</wp:posOffset>
                </wp:positionH>
                <wp:positionV relativeFrom="paragraph">
                  <wp:posOffset>276225</wp:posOffset>
                </wp:positionV>
                <wp:extent cx="5210175" cy="2095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24E9B5" id="Prostokąt 4" o:spid="_x0000_s1026" style="position:absolute;margin-left:80.95pt;margin-top:21.75pt;width:410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F64D49" w:rsidRPr="00F64D49" w:rsidRDefault="00F64D49" w:rsidP="00F64D49">
      <w:r w:rsidRPr="00F64D49">
        <w:t xml:space="preserve">Nazwa </w:t>
      </w:r>
      <w:r w:rsidR="00656B75">
        <w:t xml:space="preserve">projektu: </w:t>
      </w:r>
    </w:p>
    <w:tbl>
      <w:tblPr>
        <w:tblStyle w:val="Tabela-Siatka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559"/>
        <w:gridCol w:w="3675"/>
        <w:gridCol w:w="3828"/>
        <w:gridCol w:w="1792"/>
      </w:tblGrid>
      <w:tr w:rsidR="00177074" w:rsidTr="00177074">
        <w:trPr>
          <w:trHeight w:hRule="exact" w:val="1134"/>
        </w:trPr>
        <w:tc>
          <w:tcPr>
            <w:tcW w:w="559" w:type="dxa"/>
            <w:shd w:val="clear" w:color="auto" w:fill="D0CECE" w:themeFill="background2" w:themeFillShade="E6"/>
            <w:vAlign w:val="center"/>
          </w:tcPr>
          <w:p w:rsidR="00177074" w:rsidRDefault="00177074" w:rsidP="00177074">
            <w:pPr>
              <w:jc w:val="center"/>
            </w:pPr>
            <w:r>
              <w:t>L.p.</w:t>
            </w:r>
          </w:p>
        </w:tc>
        <w:tc>
          <w:tcPr>
            <w:tcW w:w="3675" w:type="dxa"/>
            <w:shd w:val="clear" w:color="auto" w:fill="D0CECE" w:themeFill="background2" w:themeFillShade="E6"/>
            <w:vAlign w:val="center"/>
          </w:tcPr>
          <w:p w:rsidR="00177074" w:rsidRDefault="00177074" w:rsidP="00177074">
            <w:pPr>
              <w:jc w:val="center"/>
            </w:pPr>
            <w:r>
              <w:t>Imię i nazwisko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177074" w:rsidRDefault="00177074" w:rsidP="00177074">
            <w:pPr>
              <w:jc w:val="center"/>
            </w:pPr>
            <w:r>
              <w:t>Adres zamieszkania</w:t>
            </w:r>
          </w:p>
        </w:tc>
        <w:tc>
          <w:tcPr>
            <w:tcW w:w="1792" w:type="dxa"/>
            <w:shd w:val="clear" w:color="auto" w:fill="D0CECE" w:themeFill="background2" w:themeFillShade="E6"/>
            <w:vAlign w:val="center"/>
          </w:tcPr>
          <w:p w:rsidR="00177074" w:rsidRDefault="00177074" w:rsidP="00177074">
            <w:pPr>
              <w:jc w:val="center"/>
            </w:pPr>
            <w:r>
              <w:t>Podpis</w:t>
            </w:r>
          </w:p>
          <w:p w:rsidR="00177074" w:rsidRDefault="00177074" w:rsidP="00177074">
            <w:pPr>
              <w:jc w:val="center"/>
            </w:pPr>
            <w:r>
              <w:t>Popierającego</w:t>
            </w:r>
          </w:p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2.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3.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4.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5.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6.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7.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8.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9.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10.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11.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12.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13.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14.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  <w:tr w:rsidR="00177074" w:rsidTr="00177074">
        <w:trPr>
          <w:trHeight w:hRule="exact" w:val="510"/>
        </w:trPr>
        <w:tc>
          <w:tcPr>
            <w:tcW w:w="559" w:type="dxa"/>
            <w:vAlign w:val="center"/>
          </w:tcPr>
          <w:p w:rsidR="00177074" w:rsidRDefault="00177074" w:rsidP="00177074">
            <w:pPr>
              <w:jc w:val="center"/>
            </w:pPr>
            <w:r>
              <w:t>15.</w:t>
            </w:r>
          </w:p>
        </w:tc>
        <w:tc>
          <w:tcPr>
            <w:tcW w:w="3675" w:type="dxa"/>
          </w:tcPr>
          <w:p w:rsidR="00177074" w:rsidRDefault="00177074" w:rsidP="00177074"/>
        </w:tc>
        <w:tc>
          <w:tcPr>
            <w:tcW w:w="3828" w:type="dxa"/>
            <w:vAlign w:val="center"/>
          </w:tcPr>
          <w:p w:rsidR="00177074" w:rsidRDefault="00177074" w:rsidP="00177074">
            <w:pPr>
              <w:jc w:val="right"/>
            </w:pPr>
          </w:p>
        </w:tc>
        <w:tc>
          <w:tcPr>
            <w:tcW w:w="1792" w:type="dxa"/>
          </w:tcPr>
          <w:p w:rsidR="00177074" w:rsidRDefault="00177074" w:rsidP="00177074"/>
        </w:tc>
      </w:tr>
    </w:tbl>
    <w:p w:rsidR="00F64D49" w:rsidRDefault="00177074" w:rsidP="00656B7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6001385</wp:posOffset>
                </wp:positionV>
                <wp:extent cx="6391275" cy="40957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75" w:rsidRPr="00656B75" w:rsidRDefault="00656B75" w:rsidP="00177074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3pt;margin-top:472.55pt;width:503.25pt;height:32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" stroked="f">
                <v:textbox>
                  <w:txbxContent>
                    <w:p w:rsidR="00656B75" w:rsidRPr="00656B75" w:rsidRDefault="00656B75" w:rsidP="00177074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D49">
        <w:tab/>
      </w:r>
    </w:p>
    <w:p w:rsidR="00A10DB1" w:rsidRDefault="00A10DB1" w:rsidP="00656B75"/>
    <w:p w:rsidR="00A10DB1" w:rsidRDefault="00A10DB1" w:rsidP="00A10DB1">
      <w:pPr>
        <w:pStyle w:val="NormalnyWeb"/>
        <w:spacing w:before="0" w:beforeAutospacing="0" w:after="0" w:afterAutospacing="0"/>
        <w:jc w:val="center"/>
        <w:rPr>
          <w:rStyle w:val="Uwydatnienie"/>
          <w:b/>
          <w:sz w:val="20"/>
        </w:rPr>
      </w:pPr>
      <w:r>
        <w:rPr>
          <w:rStyle w:val="Uwydatnienie"/>
          <w:b/>
          <w:sz w:val="20"/>
        </w:rPr>
        <w:lastRenderedPageBreak/>
        <w:t>Klauzula informacyjna</w:t>
      </w:r>
    </w:p>
    <w:p w:rsidR="00A10DB1" w:rsidRDefault="00A10DB1" w:rsidP="00A10DB1">
      <w:pPr>
        <w:pStyle w:val="NormalnyWeb"/>
        <w:spacing w:before="0" w:beforeAutospacing="0" w:after="0" w:afterAutospacing="0"/>
        <w:jc w:val="center"/>
      </w:pPr>
    </w:p>
    <w:p w:rsidR="00A10DB1" w:rsidRDefault="00A10DB1" w:rsidP="00A10DB1">
      <w:pPr>
        <w:spacing w:after="0"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sz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A10DB1" w:rsidRDefault="00A10DB1" w:rsidP="00A10DB1">
      <w:pPr>
        <w:spacing w:after="0" w:line="360" w:lineRule="auto"/>
        <w:jc w:val="both"/>
        <w:rPr>
          <w:rStyle w:val="Uwydatnienie"/>
          <w:b/>
          <w:i w:val="0"/>
          <w:sz w:val="20"/>
        </w:rPr>
      </w:pPr>
      <w:r>
        <w:rPr>
          <w:rStyle w:val="Uwydatnienie"/>
          <w:b/>
          <w:sz w:val="20"/>
        </w:rPr>
        <w:t>Informuję, że:</w:t>
      </w:r>
    </w:p>
    <w:p w:rsidR="00A10DB1" w:rsidRDefault="00A10DB1" w:rsidP="00A10DB1">
      <w:pPr>
        <w:spacing w:after="0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sz w:val="20"/>
        </w:rPr>
        <w:t>1. Administratorem Pani/Pana danych jest Gmina Piaseczno reprezentowana przez Burmistrza Miasta i Gminy Piaseczno z siedzibą przy ul. Kościuszki 5, w Piasecznie (kod pocztowy 05-500). Przedstawicielem administratora danych jest Inspektor Ochrony Danych Bogdan Temoszczuk tel. 22 7017550 mail: bogdan.temoszczuk@piaseczno.eu</w:t>
      </w:r>
    </w:p>
    <w:p w:rsidR="00A10DB1" w:rsidRDefault="00A10DB1" w:rsidP="00A10DB1">
      <w:pPr>
        <w:spacing w:after="0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sz w:val="20"/>
        </w:rPr>
        <w:t>2. Pani/Pana dane osobowe będą przetwarzane w celu dopełnienia obowiązków określonych w art.. 6 ust. 1 lit. b) RODO.</w:t>
      </w:r>
    </w:p>
    <w:p w:rsidR="00A10DB1" w:rsidRDefault="00A10DB1" w:rsidP="00A10DB1">
      <w:pPr>
        <w:spacing w:after="0" w:line="360" w:lineRule="auto"/>
        <w:jc w:val="both"/>
      </w:pPr>
      <w:r>
        <w:rPr>
          <w:rStyle w:val="Uwydatnienie"/>
          <w:sz w:val="20"/>
        </w:rPr>
        <w:t>3. Przysługuje Pani/Panu prawo dostępu do treści danych oraz ich sprostowania, usunięcia lub ograniczenia przetwarzania, a także prawo sprzeciwu, zażądania zaprzestania przetwarzania i przenoszenia danych, jak również prawo do cofnięcia zgody w dowolnym momencie oraz prawo do wniesienia skargi do organu nadzorczego (tj. Prezes Urzędu Ochrony Danych Osobowych).</w:t>
      </w:r>
    </w:p>
    <w:p w:rsidR="00A10DB1" w:rsidRDefault="00A10DB1" w:rsidP="00A10DB1">
      <w:pPr>
        <w:spacing w:after="0"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sz w:val="20"/>
        </w:rPr>
        <w:t xml:space="preserve">4.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A10DB1" w:rsidRDefault="00A10DB1" w:rsidP="00A10DB1">
      <w:pPr>
        <w:spacing w:after="0" w:line="360" w:lineRule="auto"/>
        <w:jc w:val="both"/>
      </w:pPr>
      <w:r>
        <w:rPr>
          <w:sz w:val="20"/>
        </w:rPr>
        <w:t xml:space="preserve">5. </w:t>
      </w:r>
      <w:r>
        <w:rPr>
          <w:rStyle w:val="Uwydatnienie"/>
          <w:sz w:val="20"/>
        </w:rPr>
        <w:t>Dane udostępnione przez Panią/Pana nie będą podlegały udostępnieniu podmiotom trzecim. Odbiorcami danych będą tylko instytucje upoważnione z mocy prawa.</w:t>
      </w:r>
    </w:p>
    <w:p w:rsidR="00A10DB1" w:rsidRDefault="00A10DB1" w:rsidP="00A10DB1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rStyle w:val="Uwydatnienie"/>
          <w:sz w:val="20"/>
        </w:rPr>
        <w:t>Dane udostępnione przez Panią/Pana nie będą podlegały profilowaniu.</w:t>
      </w:r>
    </w:p>
    <w:p w:rsidR="00A10DB1" w:rsidRDefault="00A10DB1" w:rsidP="00A10DB1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7. </w:t>
      </w:r>
      <w:r>
        <w:rPr>
          <w:rStyle w:val="Uwydatnienie"/>
          <w:sz w:val="20"/>
        </w:rPr>
        <w:t>Administrator danych nie ma zamiaru przekazywać danych osobowych do państwa trzeciego lub organizacji międzynarodowej.</w:t>
      </w:r>
    </w:p>
    <w:p w:rsidR="00A10DB1" w:rsidRPr="00177074" w:rsidRDefault="00A10DB1" w:rsidP="00656B75"/>
    <w:sectPr w:rsidR="00A10DB1" w:rsidRPr="00177074" w:rsidSect="00423A22"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2E" w:rsidRDefault="0023412E">
      <w:pPr>
        <w:spacing w:after="0" w:line="240" w:lineRule="auto"/>
      </w:pPr>
      <w:r>
        <w:separator/>
      </w:r>
    </w:p>
  </w:endnote>
  <w:endnote w:type="continuationSeparator" w:id="0">
    <w:p w:rsidR="0023412E" w:rsidRDefault="0023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2E" w:rsidRDefault="0023412E">
      <w:pPr>
        <w:spacing w:after="0" w:line="240" w:lineRule="auto"/>
      </w:pPr>
      <w:r>
        <w:separator/>
      </w:r>
    </w:p>
  </w:footnote>
  <w:footnote w:type="continuationSeparator" w:id="0">
    <w:p w:rsidR="0023412E" w:rsidRDefault="0023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C2F"/>
    <w:multiLevelType w:val="hybridMultilevel"/>
    <w:tmpl w:val="1DF23AD2"/>
    <w:lvl w:ilvl="0" w:tplc="DF9E734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369DD"/>
    <w:multiLevelType w:val="hybridMultilevel"/>
    <w:tmpl w:val="26B2DDB6"/>
    <w:lvl w:ilvl="0" w:tplc="761478B4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9"/>
    <w:rsid w:val="000E4140"/>
    <w:rsid w:val="00147145"/>
    <w:rsid w:val="00177074"/>
    <w:rsid w:val="00194B24"/>
    <w:rsid w:val="001D258D"/>
    <w:rsid w:val="0023412E"/>
    <w:rsid w:val="003446EC"/>
    <w:rsid w:val="00423A22"/>
    <w:rsid w:val="004B6A41"/>
    <w:rsid w:val="005649A1"/>
    <w:rsid w:val="00570336"/>
    <w:rsid w:val="005F0777"/>
    <w:rsid w:val="00656B75"/>
    <w:rsid w:val="006E7DA9"/>
    <w:rsid w:val="00745AD0"/>
    <w:rsid w:val="008268E5"/>
    <w:rsid w:val="008B0961"/>
    <w:rsid w:val="0093359D"/>
    <w:rsid w:val="00A10DB1"/>
    <w:rsid w:val="00C24E31"/>
    <w:rsid w:val="00C30E9F"/>
    <w:rsid w:val="00D30E42"/>
    <w:rsid w:val="00F46119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06447-3586-4DC1-95D4-E4E6DA0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D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49"/>
  </w:style>
  <w:style w:type="table" w:styleId="Tabela-Siatka">
    <w:name w:val="Table Grid"/>
    <w:basedOn w:val="Standardowy"/>
    <w:uiPriority w:val="39"/>
    <w:rsid w:val="00F6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D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119"/>
  </w:style>
  <w:style w:type="character" w:styleId="Uwydatnienie">
    <w:name w:val="Emphasis"/>
    <w:basedOn w:val="Domylnaczcionkaakapitu"/>
    <w:uiPriority w:val="99"/>
    <w:qFormat/>
    <w:rsid w:val="00A10DB1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semiHidden/>
    <w:unhideWhenUsed/>
    <w:rsid w:val="00A1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ANNA GRZEJSZCZYK</cp:lastModifiedBy>
  <cp:revision>2</cp:revision>
  <cp:lastPrinted>2019-02-19T11:16:00Z</cp:lastPrinted>
  <dcterms:created xsi:type="dcterms:W3CDTF">2022-05-11T12:33:00Z</dcterms:created>
  <dcterms:modified xsi:type="dcterms:W3CDTF">2022-05-11T12:33:00Z</dcterms:modified>
</cp:coreProperties>
</file>